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BA59" w14:textId="6A6FD8CA" w:rsidR="00504506" w:rsidRDefault="00504506" w:rsidP="00504506">
      <w:pPr>
        <w:rPr>
          <w:rFonts w:ascii="Verdana" w:hAnsi="Verdana" w:cs="Times New Roman"/>
        </w:rPr>
      </w:pPr>
      <w:r>
        <w:rPr>
          <w:rFonts w:ascii="Verdana" w:hAnsi="Verdana"/>
        </w:rPr>
        <w:t xml:space="preserve"> </w:t>
      </w:r>
      <w:r>
        <w:rPr>
          <w:rFonts w:ascii="Verdana" w:hAnsi="Verdana"/>
        </w:rPr>
        <w:t xml:space="preserve">     </w:t>
      </w:r>
      <w:r>
        <w:rPr>
          <w:rFonts w:ascii="Verdana" w:hAnsi="Verdana"/>
        </w:rPr>
        <w:t xml:space="preserve">                  ASSERTION REASON QUESTIONS</w:t>
      </w:r>
    </w:p>
    <w:p w14:paraId="3859A77F" w14:textId="77777777" w:rsidR="00504506" w:rsidRDefault="00504506" w:rsidP="00504506">
      <w:pPr>
        <w:rPr>
          <w:rFonts w:ascii="Verdana" w:hAnsi="Verdana"/>
        </w:rPr>
      </w:pPr>
      <w:r>
        <w:rPr>
          <w:rFonts w:ascii="Verdana" w:hAnsi="Verdana"/>
        </w:rPr>
        <w:t xml:space="preserve">    (i)  Both (A) and (R) are true and (R) is the correct explanation of (A</w:t>
      </w:r>
      <w:proofErr w:type="gramStart"/>
      <w:r>
        <w:rPr>
          <w:rFonts w:ascii="Verdana" w:hAnsi="Verdana"/>
        </w:rPr>
        <w:t>) .</w:t>
      </w:r>
      <w:proofErr w:type="gramEnd"/>
    </w:p>
    <w:p w14:paraId="627B91B2" w14:textId="77777777" w:rsidR="00504506" w:rsidRDefault="00504506" w:rsidP="00504506">
      <w:pPr>
        <w:rPr>
          <w:rFonts w:ascii="Verdana" w:hAnsi="Verdana"/>
        </w:rPr>
      </w:pPr>
      <w:r>
        <w:rPr>
          <w:rFonts w:ascii="Verdana" w:hAnsi="Verdana"/>
        </w:rPr>
        <w:t xml:space="preserve">    (ii) Both (A) and (R) are </w:t>
      </w:r>
      <w:proofErr w:type="gramStart"/>
      <w:r>
        <w:rPr>
          <w:rFonts w:ascii="Verdana" w:hAnsi="Verdana"/>
        </w:rPr>
        <w:t>true ,but</w:t>
      </w:r>
      <w:proofErr w:type="gramEnd"/>
      <w:r>
        <w:rPr>
          <w:rFonts w:ascii="Verdana" w:hAnsi="Verdana"/>
        </w:rPr>
        <w:t xml:space="preserve"> (R) is not the correct explanation (A) .</w:t>
      </w:r>
    </w:p>
    <w:p w14:paraId="39913C58" w14:textId="77777777" w:rsidR="00504506" w:rsidRDefault="00504506" w:rsidP="00504506">
      <w:pPr>
        <w:rPr>
          <w:rFonts w:ascii="Verdana" w:hAnsi="Verdana"/>
        </w:rPr>
      </w:pPr>
      <w:r>
        <w:rPr>
          <w:rFonts w:ascii="Verdana" w:hAnsi="Verdana"/>
        </w:rPr>
        <w:t xml:space="preserve">    (iii) (A) is true but (R) is false.</w:t>
      </w:r>
    </w:p>
    <w:p w14:paraId="13C4DE47" w14:textId="77777777" w:rsidR="00504506" w:rsidRDefault="00504506" w:rsidP="00504506">
      <w:pPr>
        <w:rPr>
          <w:rFonts w:ascii="Verdana" w:hAnsi="Verdana"/>
        </w:rPr>
      </w:pPr>
      <w:r>
        <w:rPr>
          <w:rFonts w:ascii="Verdana" w:hAnsi="Verdana"/>
        </w:rPr>
        <w:t xml:space="preserve">    (iv) (A) is false but (R) is </w:t>
      </w:r>
      <w:proofErr w:type="gramStart"/>
      <w:r>
        <w:rPr>
          <w:rFonts w:ascii="Verdana" w:hAnsi="Verdana"/>
        </w:rPr>
        <w:t>true .</w:t>
      </w:r>
      <w:proofErr w:type="gramEnd"/>
    </w:p>
    <w:p w14:paraId="65D09E8F" w14:textId="77777777" w:rsidR="00504506" w:rsidRDefault="00504506" w:rsidP="00504506">
      <w:pPr>
        <w:shd w:val="clear" w:color="auto" w:fill="FFFFFF"/>
        <w:tabs>
          <w:tab w:val="num" w:pos="720"/>
        </w:tabs>
        <w:spacing w:after="180" w:line="360" w:lineRule="atLeast"/>
        <w:ind w:left="720" w:hanging="360"/>
      </w:pPr>
    </w:p>
    <w:p w14:paraId="042A2CC3"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On burning magnesium ribbon in air, a shiny white ash is obtained.</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Magnesium reacts with oxygen in the air to form </w:t>
      </w:r>
      <w:hyperlink r:id="rId7" w:history="1">
        <w:r w:rsidRPr="00504506">
          <w:rPr>
            <w:rFonts w:ascii="Roboto" w:eastAsia="Times New Roman" w:hAnsi="Roboto" w:cs="Times New Roman"/>
            <w:color w:val="0000FF"/>
            <w:kern w:val="0"/>
            <w:sz w:val="24"/>
            <w:szCs w:val="24"/>
            <w:u w:val="single"/>
            <w:lang w:eastAsia="en-IN"/>
            <w14:ligatures w14:val="none"/>
          </w:rPr>
          <w:t>magnesium oxide</w:t>
        </w:r>
      </w:hyperlink>
      <w:r w:rsidRPr="00504506">
        <w:rPr>
          <w:rFonts w:ascii="Roboto" w:eastAsia="Times New Roman" w:hAnsi="Roboto" w:cs="Times New Roman"/>
          <w:color w:val="0A0A0A"/>
          <w:kern w:val="0"/>
          <w:sz w:val="24"/>
          <w:szCs w:val="24"/>
          <w:lang w:eastAsia="en-IN"/>
          <w14:ligatures w14:val="none"/>
        </w:rPr>
        <w:t>, a new substance.</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 Both assertion and reason are true, and the reason is the correct explanation of the assertion.</w:t>
      </w:r>
    </w:p>
    <w:p w14:paraId="6103EBC3"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When a solution of potassium chloride is mixed with silver nitrate, a yellow precipitate is obtained.</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w:t>
      </w:r>
      <w:hyperlink r:id="rId8" w:history="1">
        <w:r w:rsidRPr="00504506">
          <w:rPr>
            <w:rFonts w:ascii="Roboto" w:eastAsia="Times New Roman" w:hAnsi="Roboto" w:cs="Times New Roman"/>
            <w:color w:val="0000FF"/>
            <w:kern w:val="0"/>
            <w:sz w:val="24"/>
            <w:szCs w:val="24"/>
            <w:u w:val="single"/>
            <w:lang w:eastAsia="en-IN"/>
            <w14:ligatures w14:val="none"/>
          </w:rPr>
          <w:t>Silver chloride</w:t>
        </w:r>
      </w:hyperlink>
      <w:r w:rsidRPr="00504506">
        <w:rPr>
          <w:rFonts w:ascii="Roboto" w:eastAsia="Times New Roman" w:hAnsi="Roboto" w:cs="Times New Roman"/>
          <w:color w:val="0A0A0A"/>
          <w:kern w:val="0"/>
          <w:sz w:val="24"/>
          <w:szCs w:val="24"/>
          <w:lang w:eastAsia="en-IN"/>
          <w14:ligatures w14:val="none"/>
        </w:rPr>
        <w:t> is a yellow precipitate and is formed in the reaction.</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(ii) Both assertion and reason are true, but the reason is not the correct explanation of the assertion. (Incorrect because silver chloride is a white precipitate; silver bromide is yellow.)</w:t>
      </w:r>
    </w:p>
    <w:p w14:paraId="6E787725"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The balancing of chemical equations is based on the law of conservation of mass.</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The total mass of reactants is equal to the total mass of products in a chemical reaction.</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 Both assertion and reason are true, and the reason is the correct explanation of the assertion.</w:t>
      </w:r>
    </w:p>
    <w:p w14:paraId="1E7FC872"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Dilute acids react with active metals to produce salt and hydrogen gas.</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Water is added to a concentrated acid while diluting it, not the other way around.</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(iii) Assertion is true, but reason is false.</w:t>
      </w:r>
    </w:p>
    <w:p w14:paraId="27397696"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The slaking of lime is an </w:t>
      </w:r>
      <w:hyperlink r:id="rId9" w:history="1">
        <w:r w:rsidRPr="00504506">
          <w:rPr>
            <w:rFonts w:ascii="Roboto" w:eastAsia="Times New Roman" w:hAnsi="Roboto" w:cs="Times New Roman"/>
            <w:color w:val="0000FF"/>
            <w:kern w:val="0"/>
            <w:sz w:val="24"/>
            <w:szCs w:val="24"/>
            <w:u w:val="single"/>
            <w:lang w:eastAsia="en-IN"/>
            <w14:ligatures w14:val="none"/>
          </w:rPr>
          <w:t>exothermic reaction</w:t>
        </w:r>
      </w:hyperlink>
      <w:r w:rsidRPr="00504506">
        <w:rPr>
          <w:rFonts w:ascii="Roboto" w:eastAsia="Times New Roman" w:hAnsi="Roboto" w:cs="Times New Roman"/>
          <w:color w:val="0A0A0A"/>
          <w:kern w:val="0"/>
          <w:sz w:val="24"/>
          <w:szCs w:val="24"/>
          <w:lang w:eastAsia="en-IN"/>
          <w14:ligatures w14:val="none"/>
        </w:rPr>
        <w:t>.</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In this reaction, slaked lime is produced when quicklime reacts with water.</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 Both assertion and reason are true, and the reason is the correct explanation of the assertion.</w:t>
      </w:r>
    </w:p>
    <w:p w14:paraId="628722AB"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lastRenderedPageBreak/>
        <w:t>Assertion (A):</w:t>
      </w:r>
      <w:r w:rsidRPr="00504506">
        <w:rPr>
          <w:rFonts w:ascii="Roboto" w:eastAsia="Times New Roman" w:hAnsi="Roboto" w:cs="Times New Roman"/>
          <w:color w:val="0A0A0A"/>
          <w:kern w:val="0"/>
          <w:sz w:val="24"/>
          <w:szCs w:val="24"/>
          <w:lang w:eastAsia="en-IN"/>
          <w14:ligatures w14:val="none"/>
        </w:rPr>
        <w:t> White silver chloride turns grey in sunlight.</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Sunlight causes </w:t>
      </w:r>
      <w:hyperlink r:id="rId10" w:history="1">
        <w:r w:rsidRPr="00504506">
          <w:rPr>
            <w:rFonts w:ascii="Roboto" w:eastAsia="Times New Roman" w:hAnsi="Roboto" w:cs="Times New Roman"/>
            <w:color w:val="0000FF"/>
            <w:kern w:val="0"/>
            <w:sz w:val="24"/>
            <w:szCs w:val="24"/>
            <w:u w:val="single"/>
            <w:lang w:eastAsia="en-IN"/>
            <w14:ligatures w14:val="none"/>
          </w:rPr>
          <w:t>silver chloride</w:t>
        </w:r>
      </w:hyperlink>
      <w:r w:rsidRPr="00504506">
        <w:rPr>
          <w:rFonts w:ascii="Roboto" w:eastAsia="Times New Roman" w:hAnsi="Roboto" w:cs="Times New Roman"/>
          <w:color w:val="0A0A0A"/>
          <w:kern w:val="0"/>
          <w:sz w:val="24"/>
          <w:szCs w:val="24"/>
          <w:lang w:eastAsia="en-IN"/>
          <w14:ligatures w14:val="none"/>
        </w:rPr>
        <w:t> to decompose into silver and chlorine gas, which appears grey.</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 Both assertion and reason are true, and the reason is the correct explanation of the assertion.</w:t>
      </w:r>
    </w:p>
    <w:p w14:paraId="7549F394"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Burning of a candle is a physical change.</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During a physical change, no new substance is formed.</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(ii) Both assertion and reason are true, but the reason is not the correct explanation of the assertion. (Incorrect because burning a candle is a chemical change as well.)</w:t>
      </w:r>
    </w:p>
    <w:p w14:paraId="31125F77"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Corrosion of iron is a chemical reaction.</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Iron gets coated with a reddish-brown powder when left in the open for some time.</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 Both assertion and reason are true, and the reason is the correct explanation of the assertion.</w:t>
      </w:r>
    </w:p>
    <w:p w14:paraId="28E524E2"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Carbon monoxide is a poisonous gas.</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Carbon monoxide is produced by incomplete combustion of carbon.</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(ii) Both assertion and reason are true, but the reason is not the correct explanation of the assertion. (Incorrect because incomplete combustion can produce carbon monoxide, but this is not the reason why it's poisonous).</w:t>
      </w:r>
    </w:p>
    <w:p w14:paraId="79C4C4F8" w14:textId="77777777" w:rsidR="00504506" w:rsidRPr="00504506" w:rsidRDefault="00504506" w:rsidP="00504506">
      <w:pPr>
        <w:numPr>
          <w:ilvl w:val="0"/>
          <w:numId w:val="1"/>
        </w:numPr>
        <w:shd w:val="clear" w:color="auto" w:fill="FFFFFF"/>
        <w:spacing w:after="180" w:line="360" w:lineRule="atLeast"/>
        <w:rPr>
          <w:rFonts w:ascii="Roboto" w:eastAsia="Times New Roman" w:hAnsi="Roboto" w:cs="Times New Roman"/>
          <w:color w:val="0A0A0A"/>
          <w:kern w:val="0"/>
          <w:sz w:val="24"/>
          <w:szCs w:val="24"/>
          <w:lang w:eastAsia="en-IN"/>
          <w14:ligatures w14:val="none"/>
        </w:rPr>
      </w:pPr>
      <w:r w:rsidRPr="00504506">
        <w:rPr>
          <w:rFonts w:ascii="Roboto" w:eastAsia="Times New Roman" w:hAnsi="Roboto" w:cs="Times New Roman"/>
          <w:b/>
          <w:bCs/>
          <w:color w:val="0A0A0A"/>
          <w:kern w:val="0"/>
          <w:sz w:val="24"/>
          <w:szCs w:val="24"/>
          <w:lang w:eastAsia="en-IN"/>
          <w14:ligatures w14:val="none"/>
        </w:rPr>
        <w:t>Assertion (A):</w:t>
      </w:r>
      <w:r w:rsidRPr="00504506">
        <w:rPr>
          <w:rFonts w:ascii="Roboto" w:eastAsia="Times New Roman" w:hAnsi="Roboto" w:cs="Times New Roman"/>
          <w:color w:val="0A0A0A"/>
          <w:kern w:val="0"/>
          <w:sz w:val="24"/>
          <w:szCs w:val="24"/>
          <w:lang w:eastAsia="en-IN"/>
          <w14:ligatures w14:val="none"/>
        </w:rPr>
        <w:t> A chemical equation should be balanced.</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Reason (R):</w:t>
      </w:r>
      <w:r w:rsidRPr="00504506">
        <w:rPr>
          <w:rFonts w:ascii="Roboto" w:eastAsia="Times New Roman" w:hAnsi="Roboto" w:cs="Times New Roman"/>
          <w:color w:val="0A0A0A"/>
          <w:kern w:val="0"/>
          <w:sz w:val="24"/>
          <w:szCs w:val="24"/>
          <w:lang w:eastAsia="en-IN"/>
          <w14:ligatures w14:val="none"/>
        </w:rPr>
        <w:t> To satisfy the law of conservation of mass.</w:t>
      </w:r>
      <w:r w:rsidRPr="00504506">
        <w:rPr>
          <w:rFonts w:ascii="Roboto" w:eastAsia="Times New Roman" w:hAnsi="Roboto" w:cs="Times New Roman"/>
          <w:color w:val="0A0A0A"/>
          <w:kern w:val="0"/>
          <w:sz w:val="24"/>
          <w:szCs w:val="24"/>
          <w:lang w:eastAsia="en-IN"/>
          <w14:ligatures w14:val="none"/>
        </w:rPr>
        <w:br/>
      </w:r>
      <w:r w:rsidRPr="00504506">
        <w:rPr>
          <w:rFonts w:ascii="Roboto" w:eastAsia="Times New Roman" w:hAnsi="Roboto" w:cs="Times New Roman"/>
          <w:b/>
          <w:bCs/>
          <w:color w:val="0A0A0A"/>
          <w:kern w:val="0"/>
          <w:sz w:val="24"/>
          <w:szCs w:val="24"/>
          <w:lang w:eastAsia="en-IN"/>
          <w14:ligatures w14:val="none"/>
        </w:rPr>
        <w:t>Answer:</w:t>
      </w:r>
      <w:r w:rsidRPr="00504506">
        <w:rPr>
          <w:rFonts w:ascii="Roboto" w:eastAsia="Times New Roman" w:hAnsi="Roboto" w:cs="Times New Roman"/>
          <w:color w:val="0A0A0A"/>
          <w:kern w:val="0"/>
          <w:sz w:val="24"/>
          <w:szCs w:val="24"/>
          <w:lang w:eastAsia="en-IN"/>
          <w14:ligatures w14:val="none"/>
        </w:rPr>
        <w:t> (i) Both assertion and reason are true, and the reason is the correct explanation of the assertion. </w:t>
      </w:r>
    </w:p>
    <w:p w14:paraId="4D73C1C7" w14:textId="77777777" w:rsidR="00504506" w:rsidRDefault="00504506"/>
    <w:sectPr w:rsidR="005045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CF94" w14:textId="77777777" w:rsidR="002234D5" w:rsidRDefault="002234D5" w:rsidP="00504506">
      <w:pPr>
        <w:spacing w:after="0" w:line="240" w:lineRule="auto"/>
      </w:pPr>
      <w:r>
        <w:separator/>
      </w:r>
    </w:p>
  </w:endnote>
  <w:endnote w:type="continuationSeparator" w:id="0">
    <w:p w14:paraId="7C391DEC" w14:textId="77777777" w:rsidR="002234D5" w:rsidRDefault="002234D5" w:rsidP="0050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753D" w14:textId="77777777" w:rsidR="002234D5" w:rsidRDefault="002234D5" w:rsidP="00504506">
      <w:pPr>
        <w:spacing w:after="0" w:line="240" w:lineRule="auto"/>
      </w:pPr>
      <w:r>
        <w:separator/>
      </w:r>
    </w:p>
  </w:footnote>
  <w:footnote w:type="continuationSeparator" w:id="0">
    <w:p w14:paraId="35ECA096" w14:textId="77777777" w:rsidR="002234D5" w:rsidRDefault="002234D5" w:rsidP="00504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1101A"/>
    <w:multiLevelType w:val="multilevel"/>
    <w:tmpl w:val="D40C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3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06"/>
    <w:rsid w:val="002234D5"/>
    <w:rsid w:val="005045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8EB2"/>
  <w15:chartTrackingRefBased/>
  <w15:docId w15:val="{B62AB5A9-FE28-45E3-BA05-81978840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504506"/>
  </w:style>
  <w:style w:type="character" w:styleId="Strong">
    <w:name w:val="Strong"/>
    <w:basedOn w:val="DefaultParagraphFont"/>
    <w:uiPriority w:val="22"/>
    <w:qFormat/>
    <w:rsid w:val="00504506"/>
    <w:rPr>
      <w:b/>
      <w:bCs/>
    </w:rPr>
  </w:style>
  <w:style w:type="character" w:styleId="Hyperlink">
    <w:name w:val="Hyperlink"/>
    <w:basedOn w:val="DefaultParagraphFont"/>
    <w:uiPriority w:val="99"/>
    <w:semiHidden/>
    <w:unhideWhenUsed/>
    <w:rsid w:val="00504506"/>
    <w:rPr>
      <w:color w:val="0000FF"/>
      <w:u w:val="single"/>
    </w:rPr>
  </w:style>
  <w:style w:type="character" w:customStyle="1" w:styleId="vkekvd">
    <w:name w:val="vkekvd"/>
    <w:basedOn w:val="DefaultParagraphFont"/>
    <w:rsid w:val="00504506"/>
  </w:style>
  <w:style w:type="paragraph" w:styleId="Header">
    <w:name w:val="header"/>
    <w:basedOn w:val="Normal"/>
    <w:link w:val="HeaderChar"/>
    <w:uiPriority w:val="99"/>
    <w:unhideWhenUsed/>
    <w:rsid w:val="00504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506"/>
    <w:rPr>
      <w:rFonts w:cs="Mangal"/>
    </w:rPr>
  </w:style>
  <w:style w:type="paragraph" w:styleId="Footer">
    <w:name w:val="footer"/>
    <w:basedOn w:val="Normal"/>
    <w:link w:val="FooterChar"/>
    <w:uiPriority w:val="99"/>
    <w:unhideWhenUsed/>
    <w:rsid w:val="00504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50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2153">
      <w:bodyDiv w:val="1"/>
      <w:marLeft w:val="0"/>
      <w:marRight w:val="0"/>
      <w:marTop w:val="0"/>
      <w:marBottom w:val="0"/>
      <w:divBdr>
        <w:top w:val="none" w:sz="0" w:space="0" w:color="auto"/>
        <w:left w:val="none" w:sz="0" w:space="0" w:color="auto"/>
        <w:bottom w:val="none" w:sz="0" w:space="0" w:color="auto"/>
        <w:right w:val="none" w:sz="0" w:space="0" w:color="auto"/>
      </w:divBdr>
    </w:div>
    <w:div w:id="5710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ilver+chloride&amp;sca_esv=45af21cbca4aa7f8&amp;sxsrf=AE3TifO5ZAtg7gRstEgIiXgdHrfEKuyL2w%3A1762440646612&amp;source=hp&amp;ei=xrUMafPYIoKbvr0PkbDt2Q8&amp;iflsig=AOw8s4IAAAAAaQzD1pNiKJ3pp1rh0WhK-2_JIQXmsbi6&amp;ved=2ahUKEwiCweiL5N2QAxVQSmwGHZscNkkQgK4QegQIBBAD&amp;uact=5&amp;oq=ten+questions+assertion+reason+with+answer+of+class+x+chapter+chemical+reaction+and+equation+chemistry&amp;gs_lp=Egdnd3Mtd2l6ImZ0ZW4gcXVlc3Rpb25zIGFzc2VydGlvbiByZWFzb24gd2l0aCBhbnN3ZXIgb2YgY2xhc3MgeCBjaGFwdGVyIGNoZW1pY2FsIHJlYWN0aW9uIGFuZCBlcXVhdGlvbiBjaGVtaXN0cnkyBRAhGKABMgUQIRigATIFECEYnwUyBRAhGJ8FMgUQIRifBTIFECEYnwUyBRAhGJ8FSPv4DlCx3QZYv-8OcAZ4AJABAJgBhBWgAbDwAaoBFDItMTAuMTMuNi4xMi4yLjMuMS4zuAEDyAEA-AEBmAI4oALW8gGoAgrCAg0QIxiABBgnGIoFGOoCwgIKEAAYAxjqAhiPAcICChAuGAMY6gIYjwHCAg4QABiABBixAxiDARjHBcICBBAAGAPCAggQABiABBjHBcICERAAGIAEGLEDGIMBGMcFGIoFwgILEAAYgAQYsQMYgwHCAhEQLhiABBixAxiDARjHBRiKBcICCxAAGIAEGLEDGMcFwgITEAAYgAQYsQMYAhiDARjHBRifAcICDhAuGIAEGLEDGIMBGMcFwgILEC4YgAQYsQMYxwXCAg4QLhiABBjHBRjHARivAcICCBAuGIAEGMcFwgIQEAAYgAQYsQMYAhjHBRifAcICBhAAGBYYHsICCBAAGAgYDRgewgIEECEYFZgDCfEFLnjkP6atQ1-SBxM2LjAuOS4xMy4xNS41LjMuMi4zoAeNnAKyBxEyLTkuMTMuMTUuNS4zLjIuM7gHu_IBwgcHMTAuNDIuNMgHZQ&amp;sclient=gws-wiz&amp;mstk=AUtExfBLBlKzTYhHfsqTyoQxKwGFw2BooSDt3006Kb26VCXolfAdvgBwT6gbrj02g09dhzQ7RUYNTgZRpeFdl-NZRRZYF9YNK4WIBTb_demM5r2kzC5XH8oUrZESPwt1YqYbEgnz0jmv0NlfoW5zruuY1MlAWjsUktDKEMIAyBFGvFKPyiU&amp;csui=3" TargetMode="External"/><Relationship Id="rId3" Type="http://schemas.openxmlformats.org/officeDocument/2006/relationships/settings" Target="settings.xml"/><Relationship Id="rId7" Type="http://schemas.openxmlformats.org/officeDocument/2006/relationships/hyperlink" Target="https://www.google.com/search?q=magnesium+oxide&amp;sca_esv=45af21cbca4aa7f8&amp;sxsrf=AE3TifO5ZAtg7gRstEgIiXgdHrfEKuyL2w%3A1762440646612&amp;source=hp&amp;ei=xrUMafPYIoKbvr0PkbDt2Q8&amp;iflsig=AOw8s4IAAAAAaQzD1pNiKJ3pp1rh0WhK-2_JIQXmsbi6&amp;ved=2ahUKEwiCweiL5N2QAxVQSmwGHZscNkkQgK4QegQIBBAB&amp;uact=5&amp;oq=ten+questions+assertion+reason+with+answer+of+class+x+chapter+chemical+reaction+and+equation+chemistry&amp;gs_lp=Egdnd3Mtd2l6ImZ0ZW4gcXVlc3Rpb25zIGFzc2VydGlvbiByZWFzb24gd2l0aCBhbnN3ZXIgb2YgY2xhc3MgeCBjaGFwdGVyIGNoZW1pY2FsIHJlYWN0aW9uIGFuZCBlcXVhdGlvbiBjaGVtaXN0cnkyBRAhGKABMgUQIRigATIFECEYnwUyBRAhGJ8FMgUQIRifBTIFECEYnwUyBRAhGJ8FSPv4DlCx3QZYv-8OcAZ4AJABAJgBhBWgAbDwAaoBFDItMTAuMTMuNi4xMi4yLjMuMS4zuAEDyAEA-AEBmAI4oALW8gGoAgrCAg0QIxiABBgnGIoFGOoCwgIKEAAYAxjqAhiPAcICChAuGAMY6gIYjwHCAg4QABiABBixAxiDARjHBcICBBAAGAPCAggQABiABBjHBcICERAAGIAEGLEDGIMBGMcFGIoFwgILEAAYgAQYsQMYgwHCAhEQLhiABBixAxiDARjHBRiKBcICCxAAGIAEGLEDGMcFwgITEAAYgAQYsQMYAhiDARjHBRifAcICDhAuGIAEGLEDGIMBGMcFwgILEC4YgAQYsQMYxwXCAg4QLhiABBjHBRjHARivAcICCBAuGIAEGMcFwgIQEAAYgAQYsQMYAhjHBRifAcICBhAAGBYYHsICCBAAGAgYDRgewgIEECEYFZgDCfEFLnjkP6atQ1-SBxM2LjAuOS4xMy4xNS41LjMuMi4zoAeNnAKyBxEyLTkuMTMuMTUuNS4zLjIuM7gHu_IBwgcHMTAuNDIuNMgHZQ&amp;sclient=gws-wiz&amp;mstk=AUtExfBLBlKzTYhHfsqTyoQxKwGFw2BooSDt3006Kb26VCXolfAdvgBwT6gbrj02g09dhzQ7RUYNTgZRpeFdl-NZRRZYF9YNK4WIBTb_demM5r2kzC5XH8oUrZESPwt1YqYbEgnz0jmv0NlfoW5zruuY1MlAWjsUktDKEMIAyBFGvFKPyiU&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gle.com/search?q=silver+chloride&amp;sca_esv=45af21cbca4aa7f8&amp;sxsrf=AE3TifO5ZAtg7gRstEgIiXgdHrfEKuyL2w%3A1762440646612&amp;source=hp&amp;ei=xrUMafPYIoKbvr0PkbDt2Q8&amp;iflsig=AOw8s4IAAAAAaQzD1pNiKJ3pp1rh0WhK-2_JIQXmsbi6&amp;ved=2ahUKEwiCweiL5N2QAxVQSmwGHZscNkkQgK4QegQIBBAJ&amp;uact=5&amp;oq=ten+questions+assertion+reason+with+answer+of+class+x+chapter+chemical+reaction+and+equation+chemistry&amp;gs_lp=Egdnd3Mtd2l6ImZ0ZW4gcXVlc3Rpb25zIGFzc2VydGlvbiByZWFzb24gd2l0aCBhbnN3ZXIgb2YgY2xhc3MgeCBjaGFwdGVyIGNoZW1pY2FsIHJlYWN0aW9uIGFuZCBlcXVhdGlvbiBjaGVtaXN0cnkyBRAhGKABMgUQIRigATIFECEYnwUyBRAhGJ8FMgUQIRifBTIFECEYnwUyBRAhGJ8FSPv4DlCx3QZYv-8OcAZ4AJABAJgBhBWgAbDwAaoBFDItMTAuMTMuNi4xMi4yLjMuMS4zuAEDyAEA-AEBmAI4oALW8gGoAgrCAg0QIxiABBgnGIoFGOoCwgIKEAAYAxjqAhiPAcICChAuGAMY6gIYjwHCAg4QABiABBixAxiDARjHBcICBBAAGAPCAggQABiABBjHBcICERAAGIAEGLEDGIMBGMcFGIoFwgILEAAYgAQYsQMYgwHCAhEQLhiABBixAxiDARjHBRiKBcICCxAAGIAEGLEDGMcFwgITEAAYgAQYsQMYAhiDARjHBRifAcICDhAuGIAEGLEDGIMBGMcFwgILEC4YgAQYsQMYxwXCAg4QLhiABBjHBRjHARivAcICCBAuGIAEGMcFwgIQEAAYgAQYsQMYAhjHBRifAcICBhAAGBYYHsICCBAAGAgYDRgewgIEECEYFZgDCfEFLnjkP6atQ1-SBxM2LjAuOS4xMy4xNS41LjMuMi4zoAeNnAKyBxEyLTkuMTMuMTUuNS4zLjIuM7gHu_IBwgcHMTAuNDIuNMgHZQ&amp;sclient=gws-wiz&amp;mstk=AUtExfBLBlKzTYhHfsqTyoQxKwGFw2BooSDt3006Kb26VCXolfAdvgBwT6gbrj02g09dhzQ7RUYNTgZRpeFdl-NZRRZYF9YNK4WIBTb_demM5r2kzC5XH8oUrZESPwt1YqYbEgnz0jmv0NlfoW5zruuY1MlAWjsUktDKEMIAyBFGvFKPyiU&amp;csui=3" TargetMode="External"/><Relationship Id="rId4" Type="http://schemas.openxmlformats.org/officeDocument/2006/relationships/webSettings" Target="webSettings.xml"/><Relationship Id="rId9" Type="http://schemas.openxmlformats.org/officeDocument/2006/relationships/hyperlink" Target="https://www.google.com/search?q=exothermic+reaction&amp;sca_esv=45af21cbca4aa7f8&amp;sxsrf=AE3TifO5ZAtg7gRstEgIiXgdHrfEKuyL2w%3A1762440646612&amp;source=hp&amp;ei=xrUMafPYIoKbvr0PkbDt2Q8&amp;iflsig=AOw8s4IAAAAAaQzD1pNiKJ3pp1rh0WhK-2_JIQXmsbi6&amp;ved=2ahUKEwiCweiL5N2QAxVQSmwGHZscNkkQgK4QegQIBBAH&amp;uact=5&amp;oq=ten+questions+assertion+reason+with+answer+of+class+x+chapter+chemical+reaction+and+equation+chemistry&amp;gs_lp=Egdnd3Mtd2l6ImZ0ZW4gcXVlc3Rpb25zIGFzc2VydGlvbiByZWFzb24gd2l0aCBhbnN3ZXIgb2YgY2xhc3MgeCBjaGFwdGVyIGNoZW1pY2FsIHJlYWN0aW9uIGFuZCBlcXVhdGlvbiBjaGVtaXN0cnkyBRAhGKABMgUQIRigATIFECEYnwUyBRAhGJ8FMgUQIRifBTIFECEYnwUyBRAhGJ8FSPv4DlCx3QZYv-8OcAZ4AJABAJgBhBWgAbDwAaoBFDItMTAuMTMuNi4xMi4yLjMuMS4zuAEDyAEA-AEBmAI4oALW8gGoAgrCAg0QIxiABBgnGIoFGOoCwgIKEAAYAxjqAhiPAcICChAuGAMY6gIYjwHCAg4QABiABBixAxiDARjHBcICBBAAGAPCAggQABiABBjHBcICERAAGIAEGLEDGIMBGMcFGIoFwgILEAAYgAQYsQMYgwHCAhEQLhiABBixAxiDARjHBRiKBcICCxAAGIAEGLEDGMcFwgITEAAYgAQYsQMYAhiDARjHBRifAcICDhAuGIAEGLEDGIMBGMcFwgILEC4YgAQYsQMYxwXCAg4QLhiABBjHBRjHARivAcICCBAuGIAEGMcFwgIQEAAYgAQYsQMYAhjHBRifAcICBhAAGBYYHsICCBAAGAgYDRgewgIEECEYFZgDCfEFLnjkP6atQ1-SBxM2LjAuOS4xMy4xNS41LjMuMi4zoAeNnAKyBxEyLTkuMTMuMTUuNS4zLjIuM7gHu_IBwgcHMTAuNDIuNMgHZQ&amp;sclient=gws-wiz&amp;mstk=AUtExfBLBlKzTYhHfsqTyoQxKwGFw2BooSDt3006Kb26VCXolfAdvgBwT6gbrj02g09dhzQ7RUYNTgZRpeFdl-NZRRZYF9YNK4WIBTb_demM5r2kzC5XH8oUrZESPwt1YqYbEgnz0jmv0NlfoW5zruuY1MlAWjsUktDKEMIAyBFGvFKPyiU&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mishra</dc:creator>
  <cp:keywords/>
  <dc:description/>
  <cp:lastModifiedBy>jay mishra</cp:lastModifiedBy>
  <cp:revision>2</cp:revision>
  <dcterms:created xsi:type="dcterms:W3CDTF">2025-11-06T15:01:00Z</dcterms:created>
  <dcterms:modified xsi:type="dcterms:W3CDTF">2025-11-06T15:10:00Z</dcterms:modified>
</cp:coreProperties>
</file>